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亳州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仲裁委员会仲裁员申请表</w:t>
      </w:r>
    </w:p>
    <w:tbl>
      <w:tblPr>
        <w:tblStyle w:val="2"/>
        <w:tblW w:w="501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1625"/>
        <w:gridCol w:w="562"/>
        <w:gridCol w:w="513"/>
        <w:gridCol w:w="100"/>
        <w:gridCol w:w="800"/>
        <w:gridCol w:w="925"/>
        <w:gridCol w:w="800"/>
        <w:gridCol w:w="176"/>
        <w:gridCol w:w="236"/>
        <w:gridCol w:w="621"/>
        <w:gridCol w:w="129"/>
        <w:gridCol w:w="588"/>
        <w:gridCol w:w="18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 用 名</w:t>
            </w:r>
          </w:p>
        </w:tc>
        <w:tc>
          <w:tcPr>
            <w:tcW w:w="8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别</w:t>
            </w:r>
          </w:p>
        </w:tc>
        <w:tc>
          <w:tcPr>
            <w:tcW w:w="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族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58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 住 地</w:t>
            </w:r>
          </w:p>
        </w:tc>
        <w:tc>
          <w:tcPr>
            <w:tcW w:w="3358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235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4235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传真</w:t>
            </w:r>
          </w:p>
        </w:tc>
        <w:tc>
          <w:tcPr>
            <w:tcW w:w="11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11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仲裁员任职条件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09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是否取得法律职业资格</w:t>
            </w:r>
          </w:p>
        </w:tc>
        <w:tc>
          <w:tcPr>
            <w:tcW w:w="290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□是       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09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现从事职业</w:t>
            </w:r>
          </w:p>
        </w:tc>
        <w:tc>
          <w:tcPr>
            <w:tcW w:w="290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094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从事仲裁工作满8年</w:t>
            </w:r>
          </w:p>
        </w:tc>
        <w:tc>
          <w:tcPr>
            <w:tcW w:w="139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51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094" w:type="pct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9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51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094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从事律师工作满8年</w:t>
            </w:r>
          </w:p>
        </w:tc>
        <w:tc>
          <w:tcPr>
            <w:tcW w:w="139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51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094" w:type="pct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9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律师证号</w:t>
            </w:r>
          </w:p>
        </w:tc>
        <w:tc>
          <w:tcPr>
            <w:tcW w:w="151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094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曾担任审判工作满8年</w:t>
            </w:r>
          </w:p>
        </w:tc>
        <w:tc>
          <w:tcPr>
            <w:tcW w:w="139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51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094" w:type="pct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9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审判机构（院、庭）名称</w:t>
            </w:r>
          </w:p>
        </w:tc>
        <w:tc>
          <w:tcPr>
            <w:tcW w:w="151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094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从事法律工作并具有高级职称</w:t>
            </w:r>
          </w:p>
        </w:tc>
        <w:tc>
          <w:tcPr>
            <w:tcW w:w="139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   称</w:t>
            </w:r>
          </w:p>
        </w:tc>
        <w:tc>
          <w:tcPr>
            <w:tcW w:w="151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094" w:type="pct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9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批准时间</w:t>
            </w:r>
          </w:p>
        </w:tc>
        <w:tc>
          <w:tcPr>
            <w:tcW w:w="151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094" w:type="pct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9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证书号码</w:t>
            </w:r>
          </w:p>
        </w:tc>
        <w:tc>
          <w:tcPr>
            <w:tcW w:w="151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094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19" w:leftChars="133" w:hanging="840" w:hanging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从事其他专业工作具有高级职</w:t>
            </w:r>
          </w:p>
          <w:p>
            <w:pPr>
              <w:keepNext w:val="0"/>
              <w:keepLines w:val="0"/>
              <w:widowControl/>
              <w:suppressLineNumbers w:val="0"/>
              <w:ind w:left="1119" w:leftChars="266" w:hanging="560" w:hanging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称或同等专业水平</w:t>
            </w:r>
          </w:p>
        </w:tc>
        <w:tc>
          <w:tcPr>
            <w:tcW w:w="139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   称</w:t>
            </w:r>
          </w:p>
        </w:tc>
        <w:tc>
          <w:tcPr>
            <w:tcW w:w="151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094" w:type="pct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9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151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094" w:type="pct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9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批准时间</w:t>
            </w:r>
          </w:p>
        </w:tc>
        <w:tc>
          <w:tcPr>
            <w:tcW w:w="151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094" w:type="pct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9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证书号码</w:t>
            </w:r>
          </w:p>
        </w:tc>
        <w:tc>
          <w:tcPr>
            <w:tcW w:w="151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  业</w:t>
            </w:r>
          </w:p>
        </w:tc>
        <w:tc>
          <w:tcPr>
            <w:tcW w:w="9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2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外语语种</w:t>
            </w:r>
          </w:p>
        </w:tc>
        <w:tc>
          <w:tcPr>
            <w:tcW w:w="170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级别/能力</w:t>
            </w:r>
          </w:p>
        </w:tc>
        <w:tc>
          <w:tcPr>
            <w:tcW w:w="16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7" w:hRule="exact"/>
        </w:trPr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擅长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4235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 w:hRule="exact"/>
        </w:trPr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经历</w:t>
            </w:r>
          </w:p>
        </w:tc>
        <w:tc>
          <w:tcPr>
            <w:tcW w:w="4235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exac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注：请重点填写与您擅长专业相关的工作经历，注明工作期间担任何种职务，获得何种职称，并提供相应证书复印件。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exact"/>
        </w:trPr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</w:t>
            </w:r>
          </w:p>
        </w:tc>
        <w:tc>
          <w:tcPr>
            <w:tcW w:w="4235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注：请注明发表文章的刊物名称或著作的出版单位以及发表时间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exact"/>
        </w:trPr>
        <w:tc>
          <w:tcPr>
            <w:tcW w:w="18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所在单位推荐意见</w:t>
            </w:r>
          </w:p>
        </w:tc>
        <w:tc>
          <w:tcPr>
            <w:tcW w:w="3196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签字（盖章）</w:t>
            </w:r>
          </w:p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 w:hRule="exact"/>
        </w:trPr>
        <w:tc>
          <w:tcPr>
            <w:tcW w:w="18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仲裁委意见</w:t>
            </w:r>
          </w:p>
        </w:tc>
        <w:tc>
          <w:tcPr>
            <w:tcW w:w="3196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签字（盖章）</w:t>
            </w:r>
          </w:p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年    月 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A043D"/>
    <w:rsid w:val="36BA043D"/>
    <w:rsid w:val="65D9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2019-12-12T08:54:00Z</dcterms:created>
  <dc:creator>亳州市律协</dc:creator>
  <cp:lastModifiedBy>亳州市律协</cp:lastModifiedBy>
  <dcterms:modified xsi:type="dcterms:W3CDTF">2019-12-12T09:26:32Z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