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实习指导律师资格考试人员汇总表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单位：                                                               2022年  月  日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67"/>
        <w:gridCol w:w="1669"/>
        <w:gridCol w:w="1669"/>
        <w:gridCol w:w="3294"/>
        <w:gridCol w:w="2423"/>
        <w:gridCol w:w="177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8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5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25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1"/>
                <w:szCs w:val="31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1"/>
                <w:szCs w:val="31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执业年限</w:t>
            </w:r>
            <w:bookmarkStart w:id="0" w:name="_GoBack"/>
            <w:bookmarkEnd w:id="0"/>
          </w:p>
        </w:tc>
        <w:tc>
          <w:tcPr>
            <w:tcW w:w="589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1"/>
                <w:szCs w:val="31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8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8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8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8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8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8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8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308E4D17-AA00-427D-8563-6849561103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FC46FC3-91CC-43C8-ACD1-9F249DB3FB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C4F35"/>
    <w:rsid w:val="21FC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2022-01-17T07:01:00Z</dcterms:created>
  <dc:creator>亳州市律协</dc:creator>
  <cp:lastModifiedBy>亳州市律协</cp:lastModifiedBy>
  <dcterms:modified xsi:type="dcterms:W3CDTF">2022-01-17T07:04:14Z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72C563508FD34A1B97931D5F1EFB062A</vt:lpwstr>
  </property>
</Properties>
</file>