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“同心向党</w:t>
      </w:r>
      <w:r>
        <w:rPr>
          <w:rFonts w:hint="eastAsia" w:ascii="宋体" w:hAnsi="宋体" w:eastAsia="宋体" w:cs="宋体"/>
          <w:sz w:val="32"/>
          <w:szCs w:val="32"/>
          <w:lang w:val="en-US" w:eastAsia="zh-CN"/>
        </w:rPr>
        <w:t>·</w:t>
      </w:r>
      <w:r>
        <w:rPr>
          <w:rFonts w:hint="eastAsia" w:ascii="Times New Roman" w:hAnsi="Times New Roman" w:eastAsia="方正小标宋简体" w:cs="Times New Roman"/>
          <w:sz w:val="44"/>
          <w:szCs w:val="44"/>
          <w:lang w:val="en-US" w:eastAsia="zh-CN"/>
        </w:rPr>
        <w:t>律动亳州”</w:t>
      </w:r>
    </w:p>
    <w:p>
      <w:pPr>
        <w:pStyle w:val="2"/>
        <w:rPr>
          <w:rFonts w:hint="eastAsia" w:ascii="宋体" w:hAnsi="宋体" w:eastAsia="宋体" w:cs="宋体"/>
          <w:sz w:val="32"/>
          <w:szCs w:val="32"/>
          <w:lang w:val="en-US" w:eastAsia="zh-CN"/>
        </w:rPr>
      </w:pPr>
      <w:r>
        <w:rPr>
          <w:rFonts w:hint="eastAsia" w:ascii="Times New Roman" w:hAnsi="Times New Roman" w:eastAsia="方正小标宋简体" w:cs="Times New Roman"/>
          <w:sz w:val="44"/>
          <w:szCs w:val="44"/>
          <w:lang w:val="en-US" w:eastAsia="zh-CN"/>
        </w:rPr>
        <w:t>　　　　　　</w:t>
      </w:r>
      <w:r>
        <w:rPr>
          <w:rFonts w:hint="eastAsia" w:ascii="宋体" w:hAnsi="宋体" w:eastAsia="宋体" w:cs="宋体"/>
          <w:sz w:val="32"/>
          <w:szCs w:val="32"/>
          <w:lang w:val="en-US" w:eastAsia="zh-CN"/>
        </w:rPr>
        <w:t>——“三·八妇女节”涡阳辉山红色之旅</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黑体" w:cs="Times New Roman"/>
          <w:b w:val="0"/>
          <w:bCs w:val="0"/>
          <w:sz w:val="30"/>
          <w:szCs w:val="30"/>
          <w:lang w:val="en-US" w:eastAsia="zh-CN"/>
        </w:rPr>
      </w:pPr>
      <w:r>
        <w:rPr>
          <w:rFonts w:hint="default" w:ascii="Times New Roman" w:hAnsi="Times New Roman" w:eastAsia="黑体" w:cs="Times New Roman"/>
          <w:b w:val="0"/>
          <w:bCs w:val="0"/>
          <w:sz w:val="30"/>
          <w:szCs w:val="30"/>
          <w:lang w:val="en-US" w:eastAsia="zh-CN"/>
        </w:rPr>
        <w:t>活动安排</w:t>
      </w:r>
      <w:r>
        <w:rPr>
          <w:rFonts w:hint="eastAsia" w:ascii="Times New Roman" w:hAnsi="Times New Roman" w:eastAsia="黑体" w:cs="Times New Roman"/>
          <w:b w:val="0"/>
          <w:bCs w:val="0"/>
          <w:sz w:val="30"/>
          <w:szCs w:val="30"/>
          <w:lang w:val="en-US" w:eastAsia="zh-CN"/>
        </w:rPr>
        <w:t>时间顺序：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jc w:val="left"/>
        <w:textAlignment w:val="auto"/>
        <w:rPr>
          <w:rFonts w:hint="default" w:ascii="Times New Roman" w:hAnsi="Times New Roman" w:eastAsia="楷体_GB2312" w:cs="Times New Roman"/>
          <w:b/>
          <w:bCs/>
          <w:sz w:val="30"/>
          <w:szCs w:val="30"/>
          <w:lang w:val="en-US" w:eastAsia="zh-CN"/>
        </w:rPr>
      </w:pPr>
      <w:r>
        <w:rPr>
          <w:rFonts w:hint="default" w:ascii="Times New Roman" w:hAnsi="Times New Roman" w:eastAsia="楷体_GB2312" w:cs="Times New Roman"/>
          <w:b/>
          <w:bCs/>
          <w:sz w:val="30"/>
          <w:szCs w:val="30"/>
          <w:lang w:val="en-US" w:eastAsia="zh-CN"/>
        </w:rPr>
        <w:t>202</w:t>
      </w:r>
      <w:r>
        <w:rPr>
          <w:rFonts w:hint="eastAsia" w:ascii="Times New Roman" w:hAnsi="Times New Roman" w:eastAsia="楷体_GB2312" w:cs="Times New Roman"/>
          <w:b/>
          <w:bCs/>
          <w:sz w:val="30"/>
          <w:szCs w:val="30"/>
          <w:lang w:val="en-US" w:eastAsia="zh-CN"/>
        </w:rPr>
        <w:t>2</w:t>
      </w:r>
      <w:r>
        <w:rPr>
          <w:rFonts w:hint="default" w:ascii="Times New Roman" w:hAnsi="Times New Roman" w:eastAsia="楷体_GB2312" w:cs="Times New Roman"/>
          <w:b/>
          <w:bCs/>
          <w:sz w:val="30"/>
          <w:szCs w:val="30"/>
          <w:lang w:val="en-US" w:eastAsia="zh-CN"/>
        </w:rPr>
        <w:t>年</w:t>
      </w:r>
      <w:r>
        <w:rPr>
          <w:rFonts w:hint="eastAsia" w:ascii="Times New Roman" w:hAnsi="Times New Roman" w:eastAsia="楷体_GB2312" w:cs="Times New Roman"/>
          <w:b/>
          <w:bCs/>
          <w:sz w:val="30"/>
          <w:szCs w:val="30"/>
          <w:lang w:val="en-US" w:eastAsia="zh-CN"/>
        </w:rPr>
        <w:t>3</w:t>
      </w:r>
      <w:r>
        <w:rPr>
          <w:rFonts w:hint="default" w:ascii="Times New Roman" w:hAnsi="Times New Roman" w:eastAsia="楷体_GB2312" w:cs="Times New Roman"/>
          <w:b/>
          <w:bCs/>
          <w:sz w:val="30"/>
          <w:szCs w:val="30"/>
          <w:lang w:val="en-US" w:eastAsia="zh-CN"/>
        </w:rPr>
        <w:t>月</w:t>
      </w:r>
      <w:r>
        <w:rPr>
          <w:rFonts w:hint="eastAsia" w:ascii="Times New Roman" w:hAnsi="Times New Roman" w:eastAsia="楷体_GB2312" w:cs="Times New Roman"/>
          <w:b/>
          <w:bCs/>
          <w:sz w:val="30"/>
          <w:szCs w:val="30"/>
          <w:lang w:val="en-US" w:eastAsia="zh-CN"/>
        </w:rPr>
        <w:t>6</w:t>
      </w:r>
      <w:r>
        <w:rPr>
          <w:rFonts w:hint="default" w:ascii="Times New Roman" w:hAnsi="Times New Roman" w:eastAsia="楷体_GB2312" w:cs="Times New Roman"/>
          <w:b/>
          <w:bCs/>
          <w:sz w:val="30"/>
          <w:szCs w:val="30"/>
          <w:lang w:val="en-US" w:eastAsia="zh-CN"/>
        </w:rPr>
        <w:t>日（周</w:t>
      </w:r>
      <w:r>
        <w:rPr>
          <w:rFonts w:hint="eastAsia" w:ascii="Times New Roman" w:hAnsi="Times New Roman" w:eastAsia="楷体_GB2312" w:cs="Times New Roman"/>
          <w:b/>
          <w:bCs/>
          <w:sz w:val="30"/>
          <w:szCs w:val="30"/>
          <w:lang w:val="en-US" w:eastAsia="zh-CN"/>
        </w:rPr>
        <w:t>日</w:t>
      </w:r>
      <w:r>
        <w:rPr>
          <w:rFonts w:hint="default" w:ascii="Times New Roman" w:hAnsi="Times New Roman" w:eastAsia="楷体_GB2312" w:cs="Times New Roman"/>
          <w:b/>
          <w:bCs/>
          <w:sz w:val="30"/>
          <w:szCs w:val="30"/>
          <w:lang w:val="en-US" w:eastAsia="zh-CN"/>
        </w:rPr>
        <w:t>）</w:t>
      </w:r>
      <w:r>
        <w:rPr>
          <w:rFonts w:hint="eastAsia" w:ascii="Times New Roman" w:hAnsi="Times New Roman" w:eastAsia="楷体_GB2312" w:cs="Times New Roman"/>
          <w:b/>
          <w:bCs/>
          <w:sz w:val="30"/>
          <w:szCs w:val="30"/>
          <w:lang w:val="en-US" w:eastAsia="zh-CN"/>
        </w:rPr>
        <w:t>上</w:t>
      </w:r>
      <w:r>
        <w:rPr>
          <w:rFonts w:hint="default" w:ascii="Times New Roman" w:hAnsi="Times New Roman" w:eastAsia="楷体_GB2312" w:cs="Times New Roman"/>
          <w:b/>
          <w:bCs/>
          <w:sz w:val="30"/>
          <w:szCs w:val="30"/>
          <w:lang w:val="en-US" w:eastAsia="zh-CN"/>
        </w:rPr>
        <w:t>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08</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00</w:t>
      </w:r>
      <w:r>
        <w:rPr>
          <w:rFonts w:hint="default"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lang w:val="en-US" w:eastAsia="zh-CN"/>
        </w:rPr>
        <w:t>从亳州</w:t>
      </w:r>
      <w:r>
        <w:rPr>
          <w:rFonts w:hint="default" w:ascii="Times New Roman" w:hAnsi="Times New Roman" w:eastAsia="仿宋_GB2312" w:cs="Times New Roman"/>
          <w:sz w:val="30"/>
          <w:szCs w:val="30"/>
          <w:lang w:val="en-US" w:eastAsia="zh-CN"/>
        </w:rPr>
        <w:t>出发</w:t>
      </w:r>
      <w:r>
        <w:rPr>
          <w:rFonts w:hint="eastAsia" w:ascii="Times New Roman" w:hAnsi="Times New Roman" w:eastAsia="仿宋_GB2312" w:cs="Times New Roman"/>
          <w:sz w:val="30"/>
          <w:szCs w:val="30"/>
          <w:lang w:val="en-US" w:eastAsia="zh-CN"/>
        </w:rPr>
        <w:t>到涡阳县委南门。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09</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00  从涡阳县委南门出发去辉山。</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lang w:val="en-US" w:eastAsia="zh-CN"/>
        </w:rPr>
        <w:t>:00  抵达曹市镇辉山村游客服务中心。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在曹市镇辉山村大礼堂</w:t>
      </w:r>
      <w:r>
        <w:rPr>
          <w:rFonts w:hint="eastAsia" w:ascii="Times New Roman" w:hAnsi="Times New Roman" w:eastAsia="仿宋_GB2312" w:cs="Times New Roman"/>
          <w:sz w:val="30"/>
          <w:szCs w:val="30"/>
          <w:lang w:val="en-US" w:eastAsia="zh-CN"/>
        </w:rPr>
        <w:t>进行主题活动。</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default"/>
          <w:sz w:val="30"/>
          <w:szCs w:val="30"/>
          <w:lang w:val="en-US" w:eastAsia="zh-CN"/>
        </w:rPr>
      </w:pPr>
      <w:r>
        <w:rPr>
          <w:rFonts w:hint="eastAsia" w:ascii="Times New Roman" w:hAnsi="Times New Roman" w:eastAsia="楷体_GB2312" w:cs="Times New Roman"/>
          <w:b/>
          <w:bCs/>
          <w:spacing w:val="0"/>
          <w:sz w:val="30"/>
          <w:szCs w:val="30"/>
          <w:lang w:val="en-US" w:eastAsia="zh-CN"/>
        </w:rPr>
        <w:t xml:space="preserve">【礼堂主题活动，时长40分钟】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楷体_GB2312" w:cs="Times New Roman"/>
          <w:sz w:val="30"/>
          <w:szCs w:val="30"/>
          <w:lang w:val="en-US" w:eastAsia="zh-CN"/>
        </w:rPr>
      </w:pPr>
      <w:r>
        <w:rPr>
          <w:rFonts w:hint="eastAsia" w:ascii="Times New Roman" w:hAnsi="Times New Roman" w:eastAsia="楷体_GB2312" w:cs="Times New Roman"/>
          <w:sz w:val="30"/>
          <w:szCs w:val="30"/>
          <w:lang w:val="en-US" w:eastAsia="zh-CN"/>
        </w:rPr>
        <w:t>【1、</w:t>
      </w:r>
      <w:r>
        <w:rPr>
          <w:rFonts w:hint="default" w:ascii="Times New Roman" w:hAnsi="Times New Roman" w:eastAsia="楷体_GB2312" w:cs="Times New Roman"/>
          <w:sz w:val="30"/>
          <w:szCs w:val="30"/>
          <w:lang w:val="en-US" w:eastAsia="zh-CN"/>
        </w:rPr>
        <w:t>由</w:t>
      </w:r>
      <w:r>
        <w:rPr>
          <w:rFonts w:hint="eastAsia" w:ascii="Times New Roman" w:hAnsi="Times New Roman" w:eastAsia="楷体_GB2312" w:cs="Times New Roman"/>
          <w:sz w:val="30"/>
          <w:szCs w:val="30"/>
          <w:lang w:val="en-US" w:eastAsia="zh-CN"/>
        </w:rPr>
        <w:t>涡阳县司法局党组书记李志强领导学习贯彻党的十九届六中全会精神授课。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00" w:firstLineChars="300"/>
        <w:jc w:val="left"/>
        <w:textAlignment w:val="auto"/>
        <w:rPr>
          <w:rFonts w:hint="eastAsia" w:ascii="Times New Roman" w:hAnsi="Times New Roman" w:eastAsia="楷体_GB2312" w:cs="Times New Roman"/>
          <w:sz w:val="30"/>
          <w:szCs w:val="30"/>
          <w:lang w:val="en-US" w:eastAsia="zh-CN"/>
        </w:rPr>
      </w:pPr>
      <w:r>
        <w:rPr>
          <w:rFonts w:hint="eastAsia" w:ascii="Times New Roman" w:hAnsi="Times New Roman" w:eastAsia="楷体_GB2312" w:cs="Times New Roman"/>
          <w:sz w:val="30"/>
          <w:szCs w:val="30"/>
          <w:lang w:val="en-US" w:eastAsia="zh-CN"/>
        </w:rPr>
        <w:t>2、何燕铭对2021年工作总结发言。</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900" w:firstLineChars="300"/>
        <w:textAlignment w:val="auto"/>
        <w:rPr>
          <w:rFonts w:hint="eastAsia"/>
          <w:sz w:val="30"/>
          <w:szCs w:val="30"/>
          <w:lang w:val="en-US" w:eastAsia="zh-CN"/>
        </w:rPr>
      </w:pPr>
      <w:r>
        <w:rPr>
          <w:rFonts w:hint="eastAsia" w:ascii="Times New Roman" w:hAnsi="Times New Roman" w:eastAsia="楷体_GB2312" w:cs="Times New Roman"/>
          <w:sz w:val="30"/>
          <w:szCs w:val="30"/>
          <w:lang w:val="en-US" w:eastAsia="zh-CN"/>
        </w:rPr>
        <w:t>3、领导总结讲话。】</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t>1</w:t>
      </w:r>
      <w:r>
        <w:rPr>
          <w:rFonts w:hint="eastAsia" w:ascii="Times New Roman" w:hAnsi="Times New Roman" w:eastAsia="楷体_GB2312" w:cs="Times New Roman"/>
          <w:sz w:val="30"/>
          <w:szCs w:val="30"/>
          <w:lang w:val="en-US" w:eastAsia="zh-CN"/>
        </w:rPr>
        <w:t>0</w:t>
      </w:r>
      <w:r>
        <w:rPr>
          <w:rFonts w:hint="default" w:ascii="Times New Roman" w:hAnsi="Times New Roman" w:eastAsia="楷体_GB2312" w:cs="Times New Roman"/>
          <w:sz w:val="30"/>
          <w:szCs w:val="30"/>
          <w:lang w:val="en-US" w:eastAsia="zh-CN"/>
        </w:rPr>
        <w:t>:</w:t>
      </w:r>
      <w:r>
        <w:rPr>
          <w:rFonts w:hint="eastAsia" w:ascii="Times New Roman" w:hAnsi="Times New Roman" w:eastAsia="楷体_GB2312" w:cs="Times New Roman"/>
          <w:sz w:val="30"/>
          <w:szCs w:val="30"/>
          <w:lang w:val="en-US" w:eastAsia="zh-CN"/>
        </w:rPr>
        <w:t>50</w:t>
      </w:r>
      <w:r>
        <w:rPr>
          <w:rFonts w:hint="default" w:ascii="Times New Roman" w:hAnsi="Times New Roman" w:eastAsia="楷体_GB2312" w:cs="Times New Roman"/>
          <w:sz w:val="30"/>
          <w:szCs w:val="30"/>
          <w:lang w:val="en-US" w:eastAsia="zh-CN"/>
        </w:rPr>
        <w:t xml:space="preserve"> 赴辉山烈士陵园（忠烈祠）</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楷体_GB2312" w:cs="Times New Roman"/>
          <w:b/>
          <w:bCs/>
          <w:sz w:val="30"/>
          <w:szCs w:val="30"/>
          <w:lang w:val="en-US" w:eastAsia="zh-CN"/>
        </w:rPr>
      </w:pPr>
      <w:r>
        <w:rPr>
          <w:rFonts w:hint="default" w:ascii="Times New Roman" w:hAnsi="Times New Roman" w:eastAsia="楷体_GB2312" w:cs="Times New Roman"/>
          <w:b/>
          <w:bCs/>
          <w:sz w:val="30"/>
          <w:szCs w:val="30"/>
          <w:lang w:val="en-US" w:eastAsia="zh-CN"/>
        </w:rPr>
        <w:t>【</w:t>
      </w:r>
      <w:r>
        <w:rPr>
          <w:rFonts w:hint="default" w:ascii="Times New Roman" w:hAnsi="Times New Roman" w:eastAsia="楷体_GB2312" w:cs="Times New Roman"/>
          <w:b/>
          <w:bCs/>
          <w:spacing w:val="0"/>
          <w:sz w:val="30"/>
          <w:szCs w:val="30"/>
          <w:lang w:val="en-US" w:eastAsia="zh-CN"/>
        </w:rPr>
        <w:t>由</w:t>
      </w:r>
      <w:r>
        <w:rPr>
          <w:rFonts w:hint="eastAsia" w:ascii="Times New Roman" w:hAnsi="Times New Roman" w:eastAsia="楷体_GB2312" w:cs="Times New Roman"/>
          <w:b/>
          <w:bCs/>
          <w:spacing w:val="0"/>
          <w:sz w:val="30"/>
          <w:szCs w:val="30"/>
          <w:lang w:val="en-US" w:eastAsia="zh-CN"/>
        </w:rPr>
        <w:t>讲解员</w:t>
      </w:r>
      <w:r>
        <w:rPr>
          <w:rFonts w:hint="default" w:ascii="Times New Roman" w:hAnsi="Times New Roman" w:eastAsia="楷体_GB2312" w:cs="Times New Roman"/>
          <w:b/>
          <w:bCs/>
          <w:spacing w:val="0"/>
          <w:sz w:val="30"/>
          <w:szCs w:val="30"/>
          <w:lang w:val="en-US" w:eastAsia="zh-CN"/>
        </w:rPr>
        <w:t>引导</w:t>
      </w:r>
      <w:r>
        <w:rPr>
          <w:rFonts w:hint="eastAsia" w:ascii="Times New Roman" w:hAnsi="Times New Roman" w:eastAsia="楷体_GB2312" w:cs="Times New Roman"/>
          <w:b/>
          <w:bCs/>
          <w:spacing w:val="0"/>
          <w:sz w:val="30"/>
          <w:szCs w:val="30"/>
          <w:lang w:val="en-US" w:eastAsia="zh-CN"/>
        </w:rPr>
        <w:t>步行前往辉山烈士陵园</w:t>
      </w:r>
      <w:r>
        <w:rPr>
          <w:rFonts w:hint="default" w:ascii="Times New Roman" w:hAnsi="Times New Roman" w:eastAsia="楷体_GB2312" w:cs="Times New Roman"/>
          <w:b/>
          <w:bCs/>
          <w:spacing w:val="0"/>
          <w:sz w:val="30"/>
          <w:szCs w:val="30"/>
          <w:lang w:val="en-US" w:eastAsia="zh-CN"/>
        </w:rPr>
        <w:t>，行进路线：筑梦路—振兴大街—抗战路，路程约</w:t>
      </w:r>
      <w:r>
        <w:rPr>
          <w:rFonts w:hint="eastAsia" w:ascii="Times New Roman" w:hAnsi="Times New Roman" w:eastAsia="楷体_GB2312" w:cs="Times New Roman"/>
          <w:b/>
          <w:bCs/>
          <w:spacing w:val="0"/>
          <w:sz w:val="30"/>
          <w:szCs w:val="30"/>
          <w:lang w:val="en-US" w:eastAsia="zh-CN"/>
        </w:rPr>
        <w:t>10</w:t>
      </w:r>
      <w:r>
        <w:rPr>
          <w:rFonts w:hint="default" w:ascii="Times New Roman" w:hAnsi="Times New Roman" w:eastAsia="楷体_GB2312" w:cs="Times New Roman"/>
          <w:b/>
          <w:bCs/>
          <w:spacing w:val="0"/>
          <w:sz w:val="30"/>
          <w:szCs w:val="30"/>
          <w:lang w:val="en-US" w:eastAsia="zh-CN"/>
        </w:rPr>
        <w:t>分钟】</w:t>
      </w:r>
      <w:r>
        <w:rPr>
          <w:rFonts w:hint="default" w:ascii="Times New Roman" w:hAnsi="Times New Roman" w:eastAsia="楷体_GB2312" w:cs="Times New Roman"/>
          <w:b/>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_GB2312" w:cs="Times New Roman"/>
          <w:sz w:val="30"/>
          <w:szCs w:val="30"/>
          <w:lang w:val="en-US" w:eastAsia="zh-CN"/>
        </w:rPr>
        <w:t>1</w:t>
      </w:r>
      <w:r>
        <w:rPr>
          <w:rFonts w:hint="eastAsia" w:ascii="Times New Roman" w:hAnsi="Times New Roman" w:eastAsia="楷体_GB2312" w:cs="Times New Roman"/>
          <w:sz w:val="30"/>
          <w:szCs w:val="30"/>
          <w:lang w:val="en-US" w:eastAsia="zh-CN"/>
        </w:rPr>
        <w:t>1</w:t>
      </w:r>
      <w:r>
        <w:rPr>
          <w:rFonts w:hint="default" w:ascii="Times New Roman" w:hAnsi="Times New Roman" w:eastAsia="楷体_GB2312" w:cs="Times New Roman"/>
          <w:sz w:val="30"/>
          <w:szCs w:val="30"/>
          <w:lang w:val="en-US" w:eastAsia="zh-CN"/>
        </w:rPr>
        <w:t>:</w:t>
      </w:r>
      <w:r>
        <w:rPr>
          <w:rFonts w:hint="eastAsia" w:ascii="Times New Roman" w:hAnsi="Times New Roman" w:eastAsia="楷体_GB2312" w:cs="Times New Roman"/>
          <w:sz w:val="30"/>
          <w:szCs w:val="30"/>
          <w:lang w:val="en-US" w:eastAsia="zh-CN"/>
        </w:rPr>
        <w:t>00</w:t>
      </w:r>
      <w:r>
        <w:rPr>
          <w:rFonts w:hint="default" w:ascii="Times New Roman" w:hAnsi="Times New Roman" w:eastAsia="楷体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参观忠烈祠</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楷体_GB2312" w:cs="Times New Roman"/>
          <w:b/>
          <w:bCs/>
          <w:spacing w:val="0"/>
          <w:sz w:val="30"/>
          <w:szCs w:val="30"/>
          <w:lang w:val="en-US" w:eastAsia="zh-CN"/>
        </w:rPr>
      </w:pPr>
      <w:r>
        <w:rPr>
          <w:rFonts w:hint="default" w:ascii="Times New Roman" w:hAnsi="Times New Roman" w:eastAsia="楷体_GB2312" w:cs="Times New Roman"/>
          <w:b/>
          <w:bCs/>
          <w:spacing w:val="0"/>
          <w:sz w:val="30"/>
          <w:szCs w:val="30"/>
          <w:lang w:val="en-US" w:eastAsia="zh-CN"/>
        </w:rPr>
        <w:t>【由</w:t>
      </w:r>
      <w:r>
        <w:rPr>
          <w:rFonts w:hint="eastAsia" w:ascii="Times New Roman" w:hAnsi="Times New Roman" w:eastAsia="楷体_GB2312" w:cs="Times New Roman"/>
          <w:b/>
          <w:bCs/>
          <w:spacing w:val="0"/>
          <w:sz w:val="30"/>
          <w:szCs w:val="30"/>
          <w:lang w:val="en-US" w:eastAsia="zh-CN"/>
        </w:rPr>
        <w:t>讲解员</w:t>
      </w:r>
      <w:r>
        <w:rPr>
          <w:rFonts w:hint="default" w:ascii="Times New Roman" w:hAnsi="Times New Roman" w:eastAsia="楷体_GB2312" w:cs="Times New Roman"/>
          <w:b/>
          <w:bCs/>
          <w:spacing w:val="0"/>
          <w:sz w:val="30"/>
          <w:szCs w:val="30"/>
          <w:lang w:val="en-US" w:eastAsia="zh-CN"/>
        </w:rPr>
        <w:t>引导并讲解，时长</w:t>
      </w:r>
      <w:r>
        <w:rPr>
          <w:rFonts w:hint="eastAsia" w:ascii="Times New Roman" w:hAnsi="Times New Roman" w:eastAsia="楷体_GB2312" w:cs="Times New Roman"/>
          <w:b/>
          <w:bCs/>
          <w:spacing w:val="0"/>
          <w:sz w:val="30"/>
          <w:szCs w:val="30"/>
          <w:lang w:val="en-US" w:eastAsia="zh-CN"/>
        </w:rPr>
        <w:t>20</w:t>
      </w:r>
      <w:r>
        <w:rPr>
          <w:rFonts w:hint="default" w:ascii="Times New Roman" w:hAnsi="Times New Roman" w:eastAsia="楷体_GB2312" w:cs="Times New Roman"/>
          <w:b/>
          <w:bCs/>
          <w:spacing w:val="0"/>
          <w:sz w:val="30"/>
          <w:szCs w:val="30"/>
          <w:lang w:val="en-US" w:eastAsia="zh-CN"/>
        </w:rPr>
        <w:t>分钟。</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楷体_GB2312" w:cs="Times New Roman"/>
          <w:b w:val="0"/>
          <w:bCs w:val="0"/>
          <w:sz w:val="30"/>
          <w:szCs w:val="30"/>
          <w:lang w:val="en-US" w:eastAsia="zh-CN"/>
        </w:rPr>
      </w:pPr>
      <w:r>
        <w:rPr>
          <w:rFonts w:hint="default" w:ascii="Times New Roman" w:hAnsi="Times New Roman" w:eastAsia="楷体_GB2312" w:cs="Times New Roman"/>
          <w:b/>
          <w:bCs/>
          <w:sz w:val="30"/>
          <w:szCs w:val="30"/>
          <w:lang w:val="en-US" w:eastAsia="zh-CN"/>
        </w:rPr>
        <w:t>忠烈祠前堂。</w:t>
      </w:r>
      <w:r>
        <w:rPr>
          <w:rFonts w:hint="default" w:ascii="Times New Roman" w:hAnsi="Times New Roman" w:eastAsia="楷体_GB2312" w:cs="Times New Roman"/>
          <w:b w:val="0"/>
          <w:bCs w:val="0"/>
          <w:sz w:val="30"/>
          <w:szCs w:val="30"/>
          <w:lang w:val="en-US" w:eastAsia="zh-CN"/>
        </w:rPr>
        <w:t>参观“国之壁垒，英勇四师”，“抗日劲旅，战斗凯歌”2块展板。了解新四军的发展历程，以及在彭雪枫的率领下与边区民众共创淮北抗日民主根据地的奋斗史；新四军第四师十一旅的战斗历程和英勇事迹</w:t>
      </w:r>
      <w:r>
        <w:rPr>
          <w:rFonts w:hint="eastAsia" w:ascii="Times New Roman" w:hAnsi="Times New Roman" w:eastAsia="楷体_GB2312" w:cs="Times New Roman"/>
          <w:b w:val="0"/>
          <w:bCs w:val="0"/>
          <w:sz w:val="30"/>
          <w:szCs w:val="30"/>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2" w:firstLineChars="200"/>
        <w:jc w:val="left"/>
        <w:textAlignment w:val="auto"/>
        <w:rPr>
          <w:rFonts w:hint="default" w:ascii="Times New Roman" w:hAnsi="Times New Roman" w:eastAsia="楷体_GB2312" w:cs="Times New Roman"/>
          <w:b/>
          <w:bCs/>
          <w:spacing w:val="0"/>
          <w:sz w:val="30"/>
          <w:szCs w:val="30"/>
          <w:lang w:val="en-US" w:eastAsia="zh-CN"/>
        </w:rPr>
      </w:pPr>
      <w:r>
        <w:rPr>
          <w:rFonts w:hint="default" w:ascii="Times New Roman" w:hAnsi="Times New Roman" w:eastAsia="楷体_GB2312" w:cs="Times New Roman"/>
          <w:b/>
          <w:bCs/>
          <w:sz w:val="30"/>
          <w:szCs w:val="30"/>
          <w:lang w:val="en-US" w:eastAsia="zh-CN"/>
        </w:rPr>
        <w:t>忠烈祠后堂。</w:t>
      </w:r>
      <w:r>
        <w:rPr>
          <w:rFonts w:hint="default" w:ascii="Times New Roman" w:hAnsi="Times New Roman" w:eastAsia="楷体_GB2312" w:cs="Times New Roman"/>
          <w:b w:val="0"/>
          <w:bCs w:val="0"/>
          <w:sz w:val="30"/>
          <w:szCs w:val="30"/>
          <w:lang w:val="en-US" w:eastAsia="zh-CN"/>
        </w:rPr>
        <w:t>观看“赤胆忠心，抗日名将”“红色丰碑，永恒纪念”“深切缅怀，忠魂不朽”3大展板。了解彭雪枫将军光辉一生，再现军民共建革命烈士陵园的历史故事以及历代党员干部和人民群众不忘革命历史、缅怀革命先烈的感人事迹。</w:t>
      </w:r>
      <w:r>
        <w:rPr>
          <w:rFonts w:hint="default" w:ascii="Times New Roman" w:hAnsi="Times New Roman" w:eastAsia="楷体_GB2312" w:cs="Times New Roman"/>
          <w:b/>
          <w:bCs/>
          <w:spacing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1:25</w:t>
      </w:r>
      <w:r>
        <w:rPr>
          <w:rFonts w:hint="default" w:ascii="Times New Roman" w:hAnsi="Times New Roman" w:eastAsia="仿宋_GB2312" w:cs="Times New Roman"/>
          <w:sz w:val="30"/>
          <w:szCs w:val="30"/>
          <w:lang w:val="en-US" w:eastAsia="zh-CN"/>
        </w:rPr>
        <w:t xml:space="preserve"> </w:t>
      </w:r>
      <w:r>
        <w:rPr>
          <w:rFonts w:hint="eastAsia" w:ascii="仿宋" w:hAnsi="仿宋" w:eastAsia="仿宋" w:cs="仿宋"/>
          <w:b w:val="0"/>
          <w:bCs w:val="0"/>
          <w:sz w:val="30"/>
          <w:szCs w:val="30"/>
          <w:lang w:val="en-US" w:eastAsia="zh-CN"/>
        </w:rPr>
        <w:t>向革命烈士敬献花篮</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楷体_GB2312" w:cs="Times New Roman"/>
          <w:b/>
          <w:bCs/>
          <w:sz w:val="30"/>
          <w:szCs w:val="30"/>
          <w:lang w:val="en-US" w:eastAsia="zh-CN"/>
        </w:rPr>
      </w:pPr>
      <w:r>
        <w:rPr>
          <w:rFonts w:hint="default" w:ascii="Times New Roman" w:hAnsi="Times New Roman" w:eastAsia="楷体_GB2312" w:cs="Times New Roman"/>
          <w:b/>
          <w:bCs/>
          <w:sz w:val="30"/>
          <w:szCs w:val="30"/>
          <w:lang w:val="en-US" w:eastAsia="zh-CN"/>
        </w:rPr>
        <w:t>【由</w:t>
      </w:r>
      <w:r>
        <w:rPr>
          <w:rFonts w:hint="eastAsia" w:ascii="Times New Roman" w:hAnsi="Times New Roman" w:eastAsia="楷体_GB2312" w:cs="Times New Roman"/>
          <w:b/>
          <w:bCs/>
          <w:sz w:val="30"/>
          <w:szCs w:val="30"/>
          <w:lang w:val="en-US" w:eastAsia="zh-CN"/>
        </w:rPr>
        <w:t>讲解员主持</w:t>
      </w:r>
      <w:r>
        <w:rPr>
          <w:rFonts w:hint="default" w:ascii="Times New Roman" w:hAnsi="Times New Roman" w:eastAsia="楷体_GB2312" w:cs="Times New Roman"/>
          <w:b/>
          <w:bCs/>
          <w:sz w:val="30"/>
          <w:szCs w:val="30"/>
          <w:lang w:val="en-US" w:eastAsia="zh-CN"/>
        </w:rPr>
        <w:t>敬献花篮、</w:t>
      </w:r>
      <w:r>
        <w:rPr>
          <w:rFonts w:hint="default" w:ascii="Times New Roman" w:hAnsi="Times New Roman" w:eastAsia="楷体_GB2312" w:cs="Times New Roman"/>
          <w:b/>
          <w:bCs/>
          <w:sz w:val="30"/>
          <w:szCs w:val="30"/>
          <w:lang w:eastAsia="zh-CN"/>
        </w:rPr>
        <w:t>重温入党誓词</w:t>
      </w:r>
      <w:r>
        <w:rPr>
          <w:rFonts w:hint="default" w:ascii="Times New Roman" w:hAnsi="Times New Roman" w:eastAsia="楷体_GB2312" w:cs="Times New Roman"/>
          <w:b/>
          <w:bCs/>
          <w:sz w:val="30"/>
          <w:szCs w:val="30"/>
          <w:lang w:val="en-US" w:eastAsia="zh-CN"/>
        </w:rPr>
        <w:t>活动，时长</w:t>
      </w:r>
      <w:r>
        <w:rPr>
          <w:rFonts w:hint="eastAsia" w:ascii="Times New Roman" w:hAnsi="Times New Roman" w:eastAsia="楷体_GB2312" w:cs="Times New Roman"/>
          <w:b/>
          <w:bCs/>
          <w:sz w:val="30"/>
          <w:szCs w:val="30"/>
          <w:lang w:val="en-US" w:eastAsia="zh-CN"/>
        </w:rPr>
        <w:t>10</w:t>
      </w:r>
      <w:r>
        <w:rPr>
          <w:rFonts w:hint="default" w:ascii="Times New Roman" w:hAnsi="Times New Roman" w:eastAsia="楷体_GB2312" w:cs="Times New Roman"/>
          <w:b/>
          <w:bCs/>
          <w:sz w:val="30"/>
          <w:szCs w:val="30"/>
          <w:lang w:val="en-US" w:eastAsia="zh-CN"/>
        </w:rPr>
        <w:t>分钟。</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楷体_GB2312" w:cs="Times New Roman"/>
          <w:b w:val="0"/>
          <w:bCs w:val="0"/>
          <w:sz w:val="30"/>
          <w:szCs w:val="30"/>
          <w:u w:val="single"/>
          <w:lang w:val="en-US" w:eastAsia="zh-CN"/>
        </w:rPr>
      </w:pPr>
      <w:r>
        <w:rPr>
          <w:rFonts w:hint="default" w:ascii="Times New Roman" w:hAnsi="Times New Roman" w:eastAsia="楷体_GB2312" w:cs="Times New Roman"/>
          <w:b w:val="0"/>
          <w:bCs w:val="0"/>
          <w:sz w:val="30"/>
          <w:szCs w:val="30"/>
          <w:lang w:val="en-US" w:eastAsia="zh-CN"/>
        </w:rPr>
        <w:t>1.仪式开始，由4名工作人员抬2个花篮，前往烈士纪念碑敬献花篮。全体人员</w:t>
      </w:r>
      <w:r>
        <w:rPr>
          <w:rFonts w:hint="eastAsia" w:ascii="Times New Roman" w:hAnsi="Times New Roman" w:eastAsia="楷体_GB2312" w:cs="Times New Roman"/>
          <w:b w:val="0"/>
          <w:bCs w:val="0"/>
          <w:sz w:val="30"/>
          <w:szCs w:val="30"/>
          <w:lang w:val="en-US" w:eastAsia="zh-CN"/>
        </w:rPr>
        <w:t>列</w:t>
      </w:r>
      <w:r>
        <w:rPr>
          <w:rFonts w:hint="default" w:ascii="Times New Roman" w:hAnsi="Times New Roman" w:eastAsia="楷体_GB2312" w:cs="Times New Roman"/>
          <w:b w:val="0"/>
          <w:bCs w:val="0"/>
          <w:sz w:val="30"/>
          <w:szCs w:val="30"/>
          <w:lang w:val="en-US" w:eastAsia="zh-CN"/>
        </w:rPr>
        <w:t>队跟随前行。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楷体_GB2312" w:cs="Times New Roman"/>
          <w:b w:val="0"/>
          <w:bCs w:val="0"/>
          <w:sz w:val="30"/>
          <w:szCs w:val="30"/>
          <w:lang w:val="en-US" w:eastAsia="zh-CN"/>
        </w:rPr>
      </w:pPr>
      <w:r>
        <w:rPr>
          <w:rFonts w:hint="default" w:ascii="Times New Roman" w:hAnsi="Times New Roman" w:eastAsia="楷体_GB2312" w:cs="Times New Roman"/>
          <w:b w:val="0"/>
          <w:bCs w:val="0"/>
          <w:sz w:val="30"/>
          <w:szCs w:val="30"/>
          <w:lang w:val="en-US" w:eastAsia="zh-CN"/>
        </w:rPr>
        <w:t>3.到达彭雪枫纪念碑亭前，工作人员将花篮放置在碑亭两侧台阶上。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楷体_GB2312" w:cs="Times New Roman"/>
          <w:b w:val="0"/>
          <w:bCs w:val="0"/>
          <w:sz w:val="30"/>
          <w:szCs w:val="30"/>
          <w:lang w:val="en-US" w:eastAsia="zh-CN"/>
        </w:rPr>
      </w:pPr>
      <w:r>
        <w:rPr>
          <w:rFonts w:hint="default" w:ascii="Times New Roman" w:hAnsi="Times New Roman" w:eastAsia="楷体_GB2312" w:cs="Times New Roman"/>
          <w:b w:val="0"/>
          <w:bCs w:val="0"/>
          <w:sz w:val="30"/>
          <w:szCs w:val="30"/>
          <w:lang w:val="en-US" w:eastAsia="zh-CN"/>
        </w:rPr>
        <w:t>4.</w:t>
      </w:r>
      <w:r>
        <w:rPr>
          <w:rFonts w:hint="eastAsia" w:ascii="Times New Roman" w:hAnsi="Times New Roman" w:eastAsia="楷体_GB2312" w:cs="Times New Roman"/>
          <w:b w:val="0"/>
          <w:bCs w:val="0"/>
          <w:sz w:val="30"/>
          <w:szCs w:val="30"/>
          <w:lang w:val="en-US" w:eastAsia="zh-CN"/>
        </w:rPr>
        <w:t>领导</w:t>
      </w:r>
      <w:r>
        <w:rPr>
          <w:rFonts w:hint="default" w:ascii="Times New Roman" w:hAnsi="Times New Roman" w:eastAsia="楷体_GB2312" w:cs="Times New Roman"/>
          <w:b w:val="0"/>
          <w:bCs w:val="0"/>
          <w:sz w:val="30"/>
          <w:szCs w:val="30"/>
          <w:lang w:val="en-US" w:eastAsia="zh-CN"/>
        </w:rPr>
        <w:t>上前整理花篮缎带。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楷体_GB2312" w:cs="Times New Roman"/>
          <w:b w:val="0"/>
          <w:bCs w:val="0"/>
          <w:sz w:val="30"/>
          <w:szCs w:val="30"/>
          <w:lang w:val="en-US" w:eastAsia="zh-CN"/>
        </w:rPr>
      </w:pPr>
      <w:r>
        <w:rPr>
          <w:rFonts w:hint="default" w:ascii="Times New Roman" w:hAnsi="Times New Roman" w:eastAsia="楷体_GB2312" w:cs="Times New Roman"/>
          <w:b w:val="0"/>
          <w:bCs w:val="0"/>
          <w:sz w:val="30"/>
          <w:szCs w:val="30"/>
          <w:lang w:val="en-US" w:eastAsia="zh-CN"/>
        </w:rPr>
        <w:t>5.向革命先烈三鞠躬。</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楷体_GB2312" w:cs="Times New Roman"/>
          <w:b w:val="0"/>
          <w:bCs w:val="0"/>
          <w:sz w:val="30"/>
          <w:szCs w:val="30"/>
          <w:lang w:val="en-US" w:eastAsia="zh-CN"/>
        </w:rPr>
      </w:pPr>
      <w:r>
        <w:rPr>
          <w:rFonts w:hint="default" w:ascii="Times New Roman" w:hAnsi="Times New Roman" w:eastAsia="楷体_GB2312" w:cs="Times New Roman"/>
          <w:b w:val="0"/>
          <w:bCs w:val="0"/>
          <w:sz w:val="30"/>
          <w:szCs w:val="30"/>
          <w:lang w:val="en-US" w:eastAsia="zh-CN"/>
        </w:rPr>
        <w:t>6.</w:t>
      </w:r>
      <w:r>
        <w:rPr>
          <w:rFonts w:hint="eastAsia" w:ascii="Times New Roman" w:hAnsi="Times New Roman" w:eastAsia="楷体_GB2312" w:cs="Times New Roman"/>
          <w:b w:val="0"/>
          <w:bCs w:val="0"/>
          <w:sz w:val="30"/>
          <w:szCs w:val="30"/>
          <w:lang w:val="en-US" w:eastAsia="zh-CN"/>
        </w:rPr>
        <w:t>重温誓词：党员誓词、律师</w:t>
      </w:r>
      <w:r>
        <w:rPr>
          <w:rFonts w:hint="default" w:ascii="Times New Roman" w:hAnsi="Times New Roman" w:eastAsia="楷体_GB2312" w:cs="Times New Roman"/>
          <w:b w:val="0"/>
          <w:bCs w:val="0"/>
          <w:sz w:val="30"/>
          <w:szCs w:val="30"/>
          <w:lang w:val="en-US" w:eastAsia="zh-CN"/>
        </w:rPr>
        <w:t>誓</w:t>
      </w:r>
      <w:r>
        <w:rPr>
          <w:rFonts w:hint="eastAsia" w:ascii="Times New Roman" w:hAnsi="Times New Roman" w:eastAsia="楷体_GB2312" w:cs="Times New Roman"/>
          <w:b w:val="0"/>
          <w:bCs w:val="0"/>
          <w:sz w:val="30"/>
          <w:szCs w:val="30"/>
          <w:lang w:val="en-US" w:eastAsia="zh-CN"/>
        </w:rPr>
        <w:t>言</w:t>
      </w:r>
      <w:r>
        <w:rPr>
          <w:rFonts w:hint="default" w:ascii="Times New Roman" w:hAnsi="Times New Roman" w:eastAsia="楷体_GB2312" w:cs="Times New Roman"/>
          <w:b w:val="0"/>
          <w:bCs w:val="0"/>
          <w:sz w:val="30"/>
          <w:szCs w:val="30"/>
          <w:lang w:val="en-US" w:eastAsia="zh-CN"/>
        </w:rPr>
        <w:t>。全体人员面向纪念碑西侧的党旗，庄严举起右手跟随领誓人宣誓。</w:t>
      </w:r>
      <w:r>
        <w:rPr>
          <w:rFonts w:hint="default" w:ascii="Times New Roman" w:hAnsi="Times New Roman" w:eastAsia="楷体_GB2312"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1:35</w:t>
      </w:r>
      <w:r>
        <w:rPr>
          <w:rFonts w:hint="default" w:ascii="Times New Roman" w:hAnsi="Times New Roman" w:eastAsia="仿宋_GB2312" w:cs="Times New Roman"/>
          <w:sz w:val="30"/>
          <w:szCs w:val="30"/>
          <w:lang w:val="en-US" w:eastAsia="zh-CN"/>
        </w:rPr>
        <w:t xml:space="preserve">  瞻仰辉山烈士陵园</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12:05参观十一旅指挥部旧址、辉山小院</w:t>
      </w:r>
      <w:r>
        <w:rPr>
          <w:rFonts w:hint="default" w:ascii="Times New Roman" w:hAnsi="Times New Roman" w:eastAsia="仿宋_GB2312" w:cs="Times New Roman"/>
          <w:sz w:val="30"/>
          <w:szCs w:val="30"/>
          <w:lang w:val="en-US" w:eastAsia="zh-CN"/>
        </w:rPr>
        <w:t>时长</w:t>
      </w:r>
      <w:r>
        <w:rPr>
          <w:rFonts w:hint="eastAsia" w:ascii="Times New Roman" w:hAnsi="Times New Roman" w:eastAsia="仿宋_GB2312" w:cs="Times New Roman"/>
          <w:sz w:val="30"/>
          <w:szCs w:val="30"/>
          <w:lang w:val="en-US" w:eastAsia="zh-CN"/>
        </w:rPr>
        <w:t>30</w:t>
      </w:r>
      <w:r>
        <w:rPr>
          <w:rFonts w:hint="default" w:ascii="Times New Roman" w:hAnsi="Times New Roman" w:eastAsia="仿宋_GB2312" w:cs="Times New Roman"/>
          <w:sz w:val="30"/>
          <w:szCs w:val="30"/>
          <w:lang w:val="en-US" w:eastAsia="zh-CN"/>
        </w:rPr>
        <w:t>分钟。</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12:30</w:t>
      </w:r>
      <w:r>
        <w:rPr>
          <w:rFonts w:hint="default"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lang w:val="en-US" w:eastAsia="zh-CN"/>
        </w:rPr>
        <w:t>前往饭店就餐。</w:t>
      </w:r>
    </w:p>
    <w:p>
      <w:pPr>
        <w:pStyle w:val="2"/>
        <w:ind w:left="0" w:leftChars="0" w:firstLine="0" w:firstLineChars="0"/>
        <w:rPr>
          <w:rFonts w:hint="eastAsia"/>
          <w:lang w:val="en-US" w:eastAsia="zh-CN"/>
        </w:rPr>
      </w:pPr>
    </w:p>
    <w:p>
      <w:pPr>
        <w:pStyle w:val="2"/>
        <w:ind w:firstLine="640"/>
        <w:rPr>
          <w:rFonts w:hint="default"/>
          <w:lang w:val="en-US" w:eastAsia="zh-CN"/>
        </w:rPr>
      </w:pPr>
    </w:p>
    <w:p>
      <w:pPr>
        <w:rPr>
          <w:rFonts w:hint="eastAsia"/>
          <w:sz w:val="28"/>
          <w:szCs w:val="28"/>
          <w:lang w:val="en-US" w:eastAsia="zh-CN"/>
        </w:rPr>
      </w:pPr>
      <w:r>
        <w:rPr>
          <w:rFonts w:hint="default"/>
          <w:sz w:val="28"/>
          <w:szCs w:val="28"/>
          <w:lang w:val="en-US" w:eastAsia="zh-CN"/>
        </w:rPr>
        <w:t>亳州市</w:t>
      </w:r>
      <w:r>
        <w:rPr>
          <w:rFonts w:hint="eastAsia"/>
          <w:sz w:val="28"/>
          <w:szCs w:val="28"/>
          <w:lang w:val="en-US" w:eastAsia="zh-CN"/>
        </w:rPr>
        <w:t>（市直、谯城区）</w:t>
      </w:r>
      <w:r>
        <w:rPr>
          <w:rFonts w:hint="default"/>
          <w:sz w:val="28"/>
          <w:szCs w:val="28"/>
          <w:lang w:val="en-US" w:eastAsia="zh-CN"/>
        </w:rPr>
        <w:t>联系人</w:t>
      </w:r>
      <w:r>
        <w:rPr>
          <w:rFonts w:hint="eastAsia"/>
          <w:sz w:val="28"/>
          <w:szCs w:val="28"/>
          <w:lang w:val="en-US" w:eastAsia="zh-CN"/>
        </w:rPr>
        <w:t>：</w:t>
      </w:r>
      <w:r>
        <w:rPr>
          <w:rFonts w:hint="default"/>
          <w:sz w:val="28"/>
          <w:szCs w:val="28"/>
          <w:lang w:val="en-US" w:eastAsia="zh-CN"/>
        </w:rPr>
        <w:t xml:space="preserve"> 刘峥嵘</w:t>
      </w:r>
      <w:r>
        <w:rPr>
          <w:rFonts w:hint="eastAsia"/>
          <w:sz w:val="28"/>
          <w:szCs w:val="28"/>
          <w:lang w:val="en-US" w:eastAsia="zh-CN"/>
        </w:rPr>
        <w:t>13805678789　　　</w:t>
      </w:r>
    </w:p>
    <w:p>
      <w:pPr>
        <w:rPr>
          <w:rFonts w:hint="eastAsia"/>
          <w:sz w:val="28"/>
          <w:szCs w:val="28"/>
          <w:lang w:val="en-US" w:eastAsia="zh-CN"/>
        </w:rPr>
      </w:pPr>
      <w:r>
        <w:rPr>
          <w:rFonts w:hint="default"/>
          <w:sz w:val="28"/>
          <w:szCs w:val="28"/>
          <w:lang w:val="en-US" w:eastAsia="zh-CN"/>
        </w:rPr>
        <w:t>涡阳联系人</w:t>
      </w:r>
      <w:r>
        <w:rPr>
          <w:rFonts w:hint="eastAsia"/>
          <w:sz w:val="28"/>
          <w:szCs w:val="28"/>
          <w:lang w:val="en-US" w:eastAsia="zh-CN"/>
        </w:rPr>
        <w:t>：</w:t>
      </w:r>
      <w:r>
        <w:rPr>
          <w:rFonts w:hint="default"/>
          <w:sz w:val="28"/>
          <w:szCs w:val="28"/>
          <w:lang w:val="en-US" w:eastAsia="zh-CN"/>
        </w:rPr>
        <w:t>解</w:t>
      </w:r>
      <w:r>
        <w:rPr>
          <w:rFonts w:hint="eastAsia"/>
          <w:sz w:val="28"/>
          <w:szCs w:val="28"/>
          <w:lang w:val="en-US" w:eastAsia="zh-CN"/>
        </w:rPr>
        <w:t>　</w:t>
      </w:r>
      <w:r>
        <w:rPr>
          <w:rFonts w:hint="default"/>
          <w:sz w:val="28"/>
          <w:szCs w:val="28"/>
          <w:lang w:val="en-US" w:eastAsia="zh-CN"/>
        </w:rPr>
        <w:t>丽</w:t>
      </w:r>
      <w:r>
        <w:rPr>
          <w:rFonts w:hint="eastAsia"/>
          <w:sz w:val="28"/>
          <w:szCs w:val="28"/>
          <w:lang w:val="en-US" w:eastAsia="zh-CN"/>
        </w:rPr>
        <w:t>　15855891719　　</w:t>
      </w:r>
    </w:p>
    <w:p>
      <w:pPr>
        <w:rPr>
          <w:rFonts w:hint="eastAsia"/>
          <w:sz w:val="28"/>
          <w:szCs w:val="28"/>
          <w:lang w:val="en-US" w:eastAsia="zh-CN"/>
        </w:rPr>
      </w:pPr>
      <w:r>
        <w:rPr>
          <w:rFonts w:hint="default"/>
          <w:sz w:val="28"/>
          <w:szCs w:val="28"/>
          <w:lang w:val="en-US" w:eastAsia="zh-CN"/>
        </w:rPr>
        <w:t>蒙城联系人</w:t>
      </w:r>
      <w:r>
        <w:rPr>
          <w:rFonts w:hint="eastAsia"/>
          <w:sz w:val="28"/>
          <w:szCs w:val="28"/>
          <w:lang w:val="en-US" w:eastAsia="zh-CN"/>
        </w:rPr>
        <w:t>：</w:t>
      </w:r>
      <w:r>
        <w:rPr>
          <w:rFonts w:hint="default"/>
          <w:sz w:val="28"/>
          <w:szCs w:val="28"/>
          <w:lang w:val="en-US" w:eastAsia="zh-CN"/>
        </w:rPr>
        <w:t>何燕铭</w:t>
      </w:r>
      <w:r>
        <w:rPr>
          <w:rFonts w:hint="eastAsia"/>
          <w:sz w:val="28"/>
          <w:szCs w:val="28"/>
          <w:lang w:val="en-US" w:eastAsia="zh-CN"/>
        </w:rPr>
        <w:t>　13966521933　</w:t>
      </w:r>
    </w:p>
    <w:p>
      <w:pPr>
        <w:rPr>
          <w:rFonts w:hint="eastAsia"/>
          <w:sz w:val="28"/>
          <w:szCs w:val="28"/>
          <w:lang w:val="en-US" w:eastAsia="zh-CN"/>
        </w:rPr>
      </w:pPr>
      <w:r>
        <w:rPr>
          <w:rFonts w:hint="default"/>
          <w:sz w:val="28"/>
          <w:szCs w:val="28"/>
          <w:lang w:val="en-US" w:eastAsia="zh-CN"/>
        </w:rPr>
        <w:t>利辛联系人</w:t>
      </w:r>
      <w:r>
        <w:rPr>
          <w:rFonts w:hint="eastAsia"/>
          <w:sz w:val="28"/>
          <w:szCs w:val="28"/>
          <w:lang w:val="en-US" w:eastAsia="zh-CN"/>
        </w:rPr>
        <w:t>：施永红</w:t>
      </w:r>
      <w:r>
        <w:rPr>
          <w:rFonts w:hint="eastAsia"/>
          <w:lang w:val="en-US" w:eastAsia="zh-CN"/>
        </w:rPr>
        <w:t>　</w:t>
      </w:r>
      <w:r>
        <w:rPr>
          <w:rFonts w:hint="eastAsia"/>
          <w:sz w:val="28"/>
          <w:szCs w:val="28"/>
          <w:lang w:val="en-US" w:eastAsia="zh-CN"/>
        </w:rPr>
        <w:t>17755993779</w:t>
      </w:r>
    </w:p>
    <w:p>
      <w:pPr>
        <w:pStyle w:val="2"/>
        <w:rPr>
          <w:rFonts w:hint="default"/>
          <w:lang w:val="en-US" w:eastAsia="zh-CN"/>
        </w:rPr>
      </w:pPr>
    </w:p>
    <w:p>
      <w:pPr>
        <w:rPr>
          <w:rFonts w:hint="default"/>
          <w:color w:val="FF0000"/>
          <w:sz w:val="32"/>
          <w:szCs w:val="32"/>
          <w:lang w:val="en-US" w:eastAsia="zh-CN"/>
        </w:rPr>
      </w:pPr>
      <w:r>
        <w:rPr>
          <w:rFonts w:hint="eastAsia"/>
          <w:color w:val="FF0000"/>
          <w:sz w:val="32"/>
          <w:szCs w:val="32"/>
          <w:lang w:val="en-US" w:eastAsia="zh-CN"/>
        </w:rPr>
        <w:t>备注：请各区域向联系人报名，</w:t>
      </w:r>
      <w:r>
        <w:rPr>
          <w:rFonts w:hint="default"/>
          <w:color w:val="FF0000"/>
          <w:sz w:val="32"/>
          <w:szCs w:val="32"/>
          <w:lang w:val="en-US" w:eastAsia="zh-CN"/>
        </w:rPr>
        <w:t>报名</w:t>
      </w:r>
      <w:r>
        <w:rPr>
          <w:rFonts w:hint="eastAsia"/>
          <w:color w:val="FF0000"/>
          <w:sz w:val="32"/>
          <w:szCs w:val="32"/>
          <w:lang w:val="en-US" w:eastAsia="zh-CN"/>
        </w:rPr>
        <w:t>截止</w:t>
      </w:r>
      <w:r>
        <w:rPr>
          <w:rFonts w:hint="default"/>
          <w:color w:val="FF0000"/>
          <w:sz w:val="32"/>
          <w:szCs w:val="32"/>
          <w:lang w:val="en-US" w:eastAsia="zh-CN"/>
        </w:rPr>
        <w:t>时间</w:t>
      </w:r>
      <w:r>
        <w:rPr>
          <w:rFonts w:hint="eastAsia"/>
          <w:color w:val="FF0000"/>
          <w:sz w:val="32"/>
          <w:szCs w:val="32"/>
          <w:lang w:val="en-US" w:eastAsia="zh-CN"/>
        </w:rPr>
        <w:t>：</w:t>
      </w:r>
      <w:r>
        <w:rPr>
          <w:rFonts w:hint="default"/>
          <w:color w:val="FF0000"/>
          <w:sz w:val="32"/>
          <w:szCs w:val="32"/>
          <w:lang w:val="en-US" w:eastAsia="zh-CN"/>
        </w:rPr>
        <w:t>3月5日中午12点</w:t>
      </w:r>
      <w:r>
        <w:rPr>
          <w:rFonts w:hint="eastAsia"/>
          <w:color w:val="FF0000"/>
          <w:sz w:val="32"/>
          <w:szCs w:val="32"/>
          <w:lang w:val="en-US" w:eastAsia="zh-CN"/>
        </w:rPr>
        <w:t>前</w:t>
      </w:r>
      <w:bookmarkStart w:id="0" w:name="_GoBack"/>
      <w:bookmarkEnd w:id="0"/>
      <w:r>
        <w:rPr>
          <w:rFonts w:hint="eastAsia"/>
          <w:color w:val="FF0000"/>
          <w:sz w:val="32"/>
          <w:szCs w:val="32"/>
          <w:lang w:val="en-US" w:eastAsia="zh-CN"/>
        </w:rPr>
        <w:t>。</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C39108-20FF-47B9-AFBE-C1BBA8A8D7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00000001" w:usb1="08000000" w:usb2="00000000" w:usb3="00000000" w:csb0="00040000" w:csb1="00000000"/>
    <w:embedRegular r:id="rId2" w:fontKey="{0026F20C-8AD1-4944-A511-B3500997BCD8}"/>
  </w:font>
  <w:font w:name="楷体_GB2312">
    <w:altName w:val="楷体"/>
    <w:panose1 w:val="02010609030101010101"/>
    <w:charset w:val="86"/>
    <w:family w:val="auto"/>
    <w:pitch w:val="default"/>
    <w:sig w:usb0="00000000" w:usb1="00000000" w:usb2="00000000" w:usb3="00000000" w:csb0="00040000" w:csb1="00000000"/>
    <w:embedRegular r:id="rId3" w:fontKey="{6357BC08-F759-4E39-99AE-F984615A296E}"/>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D8328B56-BB13-444E-BBF7-73346C6D86A5}"/>
  </w:font>
  <w:font w:name="仿宋">
    <w:panose1 w:val="02010609060101010101"/>
    <w:charset w:val="86"/>
    <w:family w:val="auto"/>
    <w:pitch w:val="default"/>
    <w:sig w:usb0="800002BF" w:usb1="38CF7CFA" w:usb2="00000016" w:usb3="00000000" w:csb0="00040001" w:csb1="00000000"/>
    <w:embedRegular r:id="rId5" w:fontKey="{4A0DC1E4-67B8-492B-BE8A-AF7D24F073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5F204"/>
    <w:multiLevelType w:val="singleLevel"/>
    <w:tmpl w:val="9E55F20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B40F5"/>
    <w:rsid w:val="10303E5B"/>
    <w:rsid w:val="12063C44"/>
    <w:rsid w:val="164E3296"/>
    <w:rsid w:val="19441F99"/>
    <w:rsid w:val="22DC091C"/>
    <w:rsid w:val="2EA913BB"/>
    <w:rsid w:val="38195DD0"/>
    <w:rsid w:val="49CB40F5"/>
    <w:rsid w:val="51325B3B"/>
    <w:rsid w:val="54C454CF"/>
    <w:rsid w:val="59FF0B26"/>
    <w:rsid w:val="607911BB"/>
    <w:rsid w:val="6B120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rFonts w:ascii="Times New Roman" w:hAnsi="Times New Roman" w:eastAsia="宋体"/>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rPr>
      <w:rFonts w:ascii="Times" w:hAnsi="Times"/>
      <w:sz w:val="24"/>
    </w:rPr>
  </w:style>
  <w:style w:type="character" w:customStyle="1" w:styleId="8">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9">
    <w:name w:val="BodyTextIndent"/>
    <w:basedOn w:val="1"/>
    <w:qFormat/>
    <w:uiPriority w:val="0"/>
    <w:pPr>
      <w:ind w:firstLine="640" w:firstLineChars="200"/>
      <w:jc w:val="both"/>
      <w:textAlignment w:val="baseline"/>
    </w:pPr>
    <w:rPr>
      <w:rFonts w:eastAsia="黑体"/>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2021-05-22T01:09:00Z</dcterms:created>
  <dc:creator>初日</dc:creator>
  <cp:lastModifiedBy>亳州市律协</cp:lastModifiedBy>
  <dcterms:modified xsi:type="dcterms:W3CDTF">2022-03-01T08:59:27Z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7351BC8E21544EB58E96B6C63B8B2B76</vt:lpwstr>
  </property>
</Properties>
</file>